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754A" w:rsidRDefault="00BB161C" w:rsidP="005717E4">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5717E4" w:rsidRDefault="00BB161C" w:rsidP="005717E4">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5717E4" w:rsidRDefault="00BB161C" w:rsidP="005717E4">
      <w:pPr>
        <w:spacing w:line="480" w:lineRule="auto"/>
        <w:rPr>
          <w:rFonts w:ascii="Times New Roman" w:hAnsi="Times New Roman" w:cs="Times New Roman"/>
          <w:sz w:val="24"/>
          <w:szCs w:val="24"/>
        </w:rPr>
      </w:pPr>
      <w:r>
        <w:rPr>
          <w:rFonts w:ascii="Times New Roman" w:hAnsi="Times New Roman" w:cs="Times New Roman"/>
          <w:sz w:val="24"/>
          <w:szCs w:val="24"/>
        </w:rPr>
        <w:t>Course Number:</w:t>
      </w:r>
    </w:p>
    <w:p w:rsidR="005717E4" w:rsidRDefault="00BB161C" w:rsidP="005717E4">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5717E4" w:rsidRDefault="00BB161C" w:rsidP="00057BC1">
      <w:pPr>
        <w:spacing w:line="480" w:lineRule="auto"/>
        <w:jc w:val="center"/>
        <w:rPr>
          <w:rFonts w:ascii="Times New Roman" w:hAnsi="Times New Roman" w:cs="Times New Roman"/>
          <w:sz w:val="24"/>
          <w:szCs w:val="24"/>
        </w:rPr>
      </w:pPr>
      <w:r>
        <w:rPr>
          <w:rFonts w:ascii="Times New Roman" w:hAnsi="Times New Roman" w:cs="Times New Roman"/>
          <w:sz w:val="24"/>
          <w:szCs w:val="24"/>
        </w:rPr>
        <w:t>Process Essay on how to choose a Career</w:t>
      </w:r>
    </w:p>
    <w:p w:rsidR="003F089B" w:rsidRDefault="00BB161C" w:rsidP="00D2684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62455">
        <w:rPr>
          <w:rFonts w:ascii="Times New Roman" w:hAnsi="Times New Roman" w:cs="Times New Roman"/>
          <w:sz w:val="24"/>
          <w:szCs w:val="24"/>
        </w:rPr>
        <w:tab/>
      </w:r>
      <w:r>
        <w:rPr>
          <w:rFonts w:ascii="Times New Roman" w:hAnsi="Times New Roman" w:cs="Times New Roman"/>
          <w:sz w:val="24"/>
          <w:szCs w:val="24"/>
        </w:rPr>
        <w:t xml:space="preserve">Choosing a career is often a daunting task for most </w:t>
      </w:r>
      <w:r w:rsidR="002477DD">
        <w:rPr>
          <w:rFonts w:ascii="Times New Roman" w:hAnsi="Times New Roman" w:cs="Times New Roman"/>
          <w:sz w:val="24"/>
          <w:szCs w:val="24"/>
        </w:rPr>
        <w:t xml:space="preserve">high school students since they are caught between a rock and a hard place whether to follow their passions or meet the expectations of their parents. </w:t>
      </w:r>
      <w:r w:rsidR="00C755D0">
        <w:rPr>
          <w:rFonts w:ascii="Times New Roman" w:hAnsi="Times New Roman" w:cs="Times New Roman"/>
          <w:sz w:val="24"/>
          <w:szCs w:val="24"/>
        </w:rPr>
        <w:t xml:space="preserve">Choosing a career should never be that stressful when you align your decisions with your professional niches. The right career is a crucial step towards living </w:t>
      </w:r>
      <w:r w:rsidR="008C3A33">
        <w:rPr>
          <w:rFonts w:ascii="Times New Roman" w:hAnsi="Times New Roman" w:cs="Times New Roman"/>
          <w:sz w:val="24"/>
          <w:szCs w:val="24"/>
        </w:rPr>
        <w:t>a happy life since it</w:t>
      </w:r>
      <w:r w:rsidR="000D6CF9">
        <w:rPr>
          <w:rFonts w:ascii="Times New Roman" w:hAnsi="Times New Roman" w:cs="Times New Roman"/>
          <w:sz w:val="24"/>
          <w:szCs w:val="24"/>
        </w:rPr>
        <w:t xml:space="preserve"> </w:t>
      </w:r>
      <w:r w:rsidR="004B618B">
        <w:rPr>
          <w:rFonts w:ascii="Times New Roman" w:hAnsi="Times New Roman" w:cs="Times New Roman"/>
          <w:sz w:val="24"/>
          <w:szCs w:val="24"/>
        </w:rPr>
        <w:t>reinforce</w:t>
      </w:r>
      <w:r w:rsidR="008C3A33">
        <w:rPr>
          <w:rFonts w:ascii="Times New Roman" w:hAnsi="Times New Roman" w:cs="Times New Roman"/>
          <w:sz w:val="24"/>
          <w:szCs w:val="24"/>
        </w:rPr>
        <w:t>s</w:t>
      </w:r>
      <w:r w:rsidR="004B618B">
        <w:rPr>
          <w:rFonts w:ascii="Times New Roman" w:hAnsi="Times New Roman" w:cs="Times New Roman"/>
          <w:sz w:val="24"/>
          <w:szCs w:val="24"/>
        </w:rPr>
        <w:t xml:space="preserve"> your self-efficacies to become a better person not only to yourself</w:t>
      </w:r>
      <w:r w:rsidR="008C3A33">
        <w:rPr>
          <w:rFonts w:ascii="Times New Roman" w:hAnsi="Times New Roman" w:cs="Times New Roman"/>
          <w:sz w:val="24"/>
          <w:szCs w:val="24"/>
        </w:rPr>
        <w:t xml:space="preserve"> but also to</w:t>
      </w:r>
      <w:r w:rsidR="004B618B">
        <w:rPr>
          <w:rFonts w:ascii="Times New Roman" w:hAnsi="Times New Roman" w:cs="Times New Roman"/>
          <w:sz w:val="24"/>
          <w:szCs w:val="24"/>
        </w:rPr>
        <w:t xml:space="preserve"> other people around</w:t>
      </w:r>
      <w:r w:rsidR="0038705C">
        <w:rPr>
          <w:rFonts w:ascii="Times New Roman" w:hAnsi="Times New Roman" w:cs="Times New Roman"/>
          <w:sz w:val="24"/>
          <w:szCs w:val="24"/>
        </w:rPr>
        <w:t xml:space="preserve"> you</w:t>
      </w:r>
      <w:r w:rsidR="004B618B">
        <w:rPr>
          <w:rFonts w:ascii="Times New Roman" w:hAnsi="Times New Roman" w:cs="Times New Roman"/>
          <w:sz w:val="24"/>
          <w:szCs w:val="24"/>
        </w:rPr>
        <w:t xml:space="preserve">. </w:t>
      </w:r>
      <w:r w:rsidR="006174F3">
        <w:rPr>
          <w:rFonts w:ascii="Times New Roman" w:hAnsi="Times New Roman" w:cs="Times New Roman"/>
          <w:sz w:val="24"/>
          <w:szCs w:val="24"/>
        </w:rPr>
        <w:t xml:space="preserve">Careers </w:t>
      </w:r>
      <w:r w:rsidR="00762455">
        <w:rPr>
          <w:rFonts w:ascii="Times New Roman" w:hAnsi="Times New Roman" w:cs="Times New Roman"/>
          <w:sz w:val="24"/>
          <w:szCs w:val="24"/>
        </w:rPr>
        <w:t>modeled</w:t>
      </w:r>
      <w:r w:rsidR="006174F3">
        <w:rPr>
          <w:rFonts w:ascii="Times New Roman" w:hAnsi="Times New Roman" w:cs="Times New Roman"/>
          <w:sz w:val="24"/>
          <w:szCs w:val="24"/>
        </w:rPr>
        <w:t xml:space="preserve"> around SWOT analysis are the best pick for most of the students since they can identify their strengths and weaknesses and integrate their findings with</w:t>
      </w:r>
      <w:r w:rsidR="0038705C">
        <w:rPr>
          <w:rFonts w:ascii="Times New Roman" w:hAnsi="Times New Roman" w:cs="Times New Roman"/>
          <w:sz w:val="24"/>
          <w:szCs w:val="24"/>
        </w:rPr>
        <w:t xml:space="preserve"> their</w:t>
      </w:r>
      <w:r w:rsidR="006174F3">
        <w:rPr>
          <w:rFonts w:ascii="Times New Roman" w:hAnsi="Times New Roman" w:cs="Times New Roman"/>
          <w:sz w:val="24"/>
          <w:szCs w:val="24"/>
        </w:rPr>
        <w:t xml:space="preserve"> personal needs</w:t>
      </w:r>
      <w:r w:rsidR="002434C1">
        <w:rPr>
          <w:rFonts w:ascii="Times New Roman" w:hAnsi="Times New Roman" w:cs="Times New Roman"/>
          <w:sz w:val="24"/>
          <w:szCs w:val="24"/>
        </w:rPr>
        <w:t xml:space="preserve"> (Knight)</w:t>
      </w:r>
      <w:r w:rsidR="006174F3">
        <w:rPr>
          <w:rFonts w:ascii="Times New Roman" w:hAnsi="Times New Roman" w:cs="Times New Roman"/>
          <w:sz w:val="24"/>
          <w:szCs w:val="24"/>
        </w:rPr>
        <w:t xml:space="preserve">. </w:t>
      </w:r>
      <w:r w:rsidR="00111A2F">
        <w:rPr>
          <w:rFonts w:ascii="Times New Roman" w:hAnsi="Times New Roman" w:cs="Times New Roman"/>
          <w:sz w:val="24"/>
          <w:szCs w:val="24"/>
        </w:rPr>
        <w:t xml:space="preserve">The guidelines for choosing the right career options explore various factors to come up with </w:t>
      </w:r>
      <w:r w:rsidR="008C3A33">
        <w:rPr>
          <w:rFonts w:ascii="Times New Roman" w:hAnsi="Times New Roman" w:cs="Times New Roman"/>
          <w:sz w:val="24"/>
          <w:szCs w:val="24"/>
        </w:rPr>
        <w:t>holistic solutions that will give optimal outcomes</w:t>
      </w:r>
      <w:r w:rsidR="0038705C">
        <w:rPr>
          <w:rFonts w:ascii="Times New Roman" w:hAnsi="Times New Roman" w:cs="Times New Roman"/>
          <w:sz w:val="24"/>
          <w:szCs w:val="24"/>
        </w:rPr>
        <w:t xml:space="preserve"> </w:t>
      </w:r>
      <w:r w:rsidR="00132FB0">
        <w:rPr>
          <w:rFonts w:ascii="Times New Roman" w:hAnsi="Times New Roman" w:cs="Times New Roman"/>
          <w:sz w:val="24"/>
          <w:szCs w:val="24"/>
        </w:rPr>
        <w:t>in the future</w:t>
      </w:r>
      <w:r w:rsidR="008C3A33">
        <w:rPr>
          <w:rFonts w:ascii="Times New Roman" w:hAnsi="Times New Roman" w:cs="Times New Roman"/>
          <w:sz w:val="24"/>
          <w:szCs w:val="24"/>
        </w:rPr>
        <w:t xml:space="preserve">. </w:t>
      </w:r>
      <w:r w:rsidR="00111A2F">
        <w:rPr>
          <w:rFonts w:ascii="Times New Roman" w:hAnsi="Times New Roman" w:cs="Times New Roman"/>
          <w:sz w:val="24"/>
          <w:szCs w:val="24"/>
        </w:rPr>
        <w:t xml:space="preserve"> </w:t>
      </w:r>
    </w:p>
    <w:p w:rsidR="00DD5542" w:rsidRDefault="00BB161C" w:rsidP="00D26847">
      <w:pPr>
        <w:spacing w:line="480" w:lineRule="auto"/>
        <w:rPr>
          <w:rFonts w:ascii="Times New Roman" w:hAnsi="Times New Roman" w:cs="Times New Roman"/>
          <w:sz w:val="24"/>
          <w:szCs w:val="24"/>
        </w:rPr>
      </w:pPr>
      <w:r>
        <w:rPr>
          <w:rFonts w:ascii="Times New Roman" w:hAnsi="Times New Roman" w:cs="Times New Roman"/>
          <w:sz w:val="24"/>
          <w:szCs w:val="24"/>
        </w:rPr>
        <w:tab/>
        <w:t>The first step to</w:t>
      </w:r>
      <w:r w:rsidR="008C3A33">
        <w:rPr>
          <w:rFonts w:ascii="Times New Roman" w:hAnsi="Times New Roman" w:cs="Times New Roman"/>
          <w:sz w:val="24"/>
          <w:szCs w:val="24"/>
        </w:rPr>
        <w:t xml:space="preserve">wards making </w:t>
      </w:r>
      <w:r>
        <w:rPr>
          <w:rFonts w:ascii="Times New Roman" w:hAnsi="Times New Roman" w:cs="Times New Roman"/>
          <w:sz w:val="24"/>
          <w:szCs w:val="24"/>
        </w:rPr>
        <w:t>correct career choices involve carrying out self</w:t>
      </w:r>
      <w:r w:rsidR="008C3A33">
        <w:rPr>
          <w:rFonts w:ascii="Times New Roman" w:hAnsi="Times New Roman" w:cs="Times New Roman"/>
          <w:sz w:val="24"/>
          <w:szCs w:val="24"/>
        </w:rPr>
        <w:t xml:space="preserve">-assessment evaluation to establish ones’ aptitudes, soft skills, values, interests, and personality. </w:t>
      </w:r>
      <w:r w:rsidR="00E85CC6">
        <w:rPr>
          <w:rFonts w:ascii="Times New Roman" w:hAnsi="Times New Roman" w:cs="Times New Roman"/>
          <w:sz w:val="24"/>
          <w:szCs w:val="24"/>
        </w:rPr>
        <w:t>In this regard, the students can make a list of careers that they deem suitable to them</w:t>
      </w:r>
      <w:r w:rsidR="002434C1">
        <w:rPr>
          <w:rFonts w:ascii="Times New Roman" w:hAnsi="Times New Roman" w:cs="Times New Roman"/>
          <w:sz w:val="24"/>
          <w:szCs w:val="24"/>
        </w:rPr>
        <w:t xml:space="preserve"> (McKay)</w:t>
      </w:r>
      <w:r w:rsidR="00E85CC6">
        <w:rPr>
          <w:rFonts w:ascii="Times New Roman" w:hAnsi="Times New Roman" w:cs="Times New Roman"/>
          <w:sz w:val="24"/>
          <w:szCs w:val="24"/>
        </w:rPr>
        <w:t>. The list should be sieved to remain with options that you have an extensive conceptual on and would find enjoyment pursuing. Also, you should carry out research on the remaining options delineating</w:t>
      </w:r>
      <w:r w:rsidR="00A75FB2">
        <w:rPr>
          <w:rFonts w:ascii="Times New Roman" w:hAnsi="Times New Roman" w:cs="Times New Roman"/>
          <w:sz w:val="24"/>
          <w:szCs w:val="24"/>
        </w:rPr>
        <w:t xml:space="preserve"> things you were unaware about. The assessment accompanied with your personal interests </w:t>
      </w:r>
      <w:r w:rsidR="00A75FB2">
        <w:rPr>
          <w:rFonts w:ascii="Times New Roman" w:hAnsi="Times New Roman" w:cs="Times New Roman"/>
          <w:sz w:val="24"/>
          <w:szCs w:val="24"/>
        </w:rPr>
        <w:lastRenderedPageBreak/>
        <w:t>should enable comprehend professional metrics such as job descriptions, advancement opportunities, training, and licensing requirements.</w:t>
      </w:r>
      <w:r w:rsidR="00E85CC6">
        <w:rPr>
          <w:rFonts w:ascii="Times New Roman" w:hAnsi="Times New Roman" w:cs="Times New Roman"/>
          <w:sz w:val="24"/>
          <w:szCs w:val="24"/>
        </w:rPr>
        <w:t xml:space="preserve"> </w:t>
      </w:r>
    </w:p>
    <w:p w:rsidR="00A75FB2" w:rsidRDefault="00BB161C" w:rsidP="00D26847">
      <w:pPr>
        <w:spacing w:line="480" w:lineRule="auto"/>
        <w:rPr>
          <w:rFonts w:ascii="Times New Roman" w:hAnsi="Times New Roman" w:cs="Times New Roman"/>
          <w:sz w:val="24"/>
          <w:szCs w:val="24"/>
        </w:rPr>
      </w:pPr>
      <w:r>
        <w:rPr>
          <w:rFonts w:ascii="Times New Roman" w:hAnsi="Times New Roman" w:cs="Times New Roman"/>
          <w:sz w:val="24"/>
          <w:szCs w:val="24"/>
        </w:rPr>
        <w:tab/>
        <w:t>Secondly, using the sho</w:t>
      </w:r>
      <w:r>
        <w:rPr>
          <w:rFonts w:ascii="Times New Roman" w:hAnsi="Times New Roman" w:cs="Times New Roman"/>
          <w:sz w:val="24"/>
          <w:szCs w:val="24"/>
        </w:rPr>
        <w:t>rtlist</w:t>
      </w:r>
      <w:r w:rsidR="00216FF1">
        <w:rPr>
          <w:rFonts w:ascii="Times New Roman" w:hAnsi="Times New Roman" w:cs="Times New Roman"/>
          <w:sz w:val="24"/>
          <w:szCs w:val="24"/>
        </w:rPr>
        <w:t>,</w:t>
      </w:r>
      <w:r>
        <w:rPr>
          <w:rFonts w:ascii="Times New Roman" w:hAnsi="Times New Roman" w:cs="Times New Roman"/>
          <w:sz w:val="24"/>
          <w:szCs w:val="24"/>
        </w:rPr>
        <w:t xml:space="preserve"> the students ought to conduct informational interviews with persons proficient in specific areas. </w:t>
      </w:r>
      <w:r w:rsidR="0038705C">
        <w:rPr>
          <w:rFonts w:ascii="Times New Roman" w:hAnsi="Times New Roman" w:cs="Times New Roman"/>
          <w:sz w:val="24"/>
          <w:szCs w:val="24"/>
        </w:rPr>
        <w:t>You can arrange meetings with these persons to get a professional touch of your options</w:t>
      </w:r>
      <w:r w:rsidR="002434C1">
        <w:rPr>
          <w:rFonts w:ascii="Times New Roman" w:hAnsi="Times New Roman" w:cs="Times New Roman"/>
          <w:sz w:val="24"/>
          <w:szCs w:val="24"/>
        </w:rPr>
        <w:t xml:space="preserve"> (Knight)</w:t>
      </w:r>
      <w:r w:rsidR="0038705C">
        <w:rPr>
          <w:rFonts w:ascii="Times New Roman" w:hAnsi="Times New Roman" w:cs="Times New Roman"/>
          <w:sz w:val="24"/>
          <w:szCs w:val="24"/>
        </w:rPr>
        <w:t>. Personal sessions enable the students to obtain firsthand repositories of information, and through networking, they can build their careers around professionals in their areas of interest. Besides, you can benchmark with peers that share similar career</w:t>
      </w:r>
      <w:r w:rsidR="00132FB0">
        <w:rPr>
          <w:rFonts w:ascii="Times New Roman" w:hAnsi="Times New Roman" w:cs="Times New Roman"/>
          <w:sz w:val="24"/>
          <w:szCs w:val="24"/>
        </w:rPr>
        <w:t xml:space="preserve"> sentiments</w:t>
      </w:r>
      <w:r w:rsidR="0038705C">
        <w:rPr>
          <w:rFonts w:ascii="Times New Roman" w:hAnsi="Times New Roman" w:cs="Times New Roman"/>
          <w:sz w:val="24"/>
          <w:szCs w:val="24"/>
        </w:rPr>
        <w:t xml:space="preserve"> through online platforms such as LinkedIn. Following your heart at all times is inevitable in case you want to meet the goals of your career.</w:t>
      </w:r>
    </w:p>
    <w:p w:rsidR="0038705C" w:rsidRDefault="00BB161C" w:rsidP="00D2684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Thirdly, </w:t>
      </w:r>
      <w:r w:rsidR="00132FB0">
        <w:rPr>
          <w:rFonts w:ascii="Times New Roman" w:hAnsi="Times New Roman" w:cs="Times New Roman"/>
          <w:sz w:val="24"/>
          <w:szCs w:val="24"/>
        </w:rPr>
        <w:t xml:space="preserve">identifying your long-term and short-term goals should be a priority to have a broader perspective of what you are getting yourself into. In case, they do meet your expectation; you have the choice to change them. </w:t>
      </w:r>
      <w:r w:rsidR="00EB38C7">
        <w:rPr>
          <w:rFonts w:ascii="Times New Roman" w:hAnsi="Times New Roman" w:cs="Times New Roman"/>
          <w:sz w:val="24"/>
          <w:szCs w:val="24"/>
        </w:rPr>
        <w:t>The essentiality of this step cannot be underestimated since past it; you will have made your mind on a career choice. Afterwards, you should develop an action plan outlining how you would systematically achieving the goals you have set</w:t>
      </w:r>
      <w:r w:rsidR="00A871D0">
        <w:rPr>
          <w:rFonts w:ascii="Times New Roman" w:hAnsi="Times New Roman" w:cs="Times New Roman"/>
          <w:sz w:val="24"/>
          <w:szCs w:val="24"/>
        </w:rPr>
        <w:t xml:space="preserve"> (McKay)</w:t>
      </w:r>
      <w:r w:rsidR="00EB38C7">
        <w:rPr>
          <w:rFonts w:ascii="Times New Roman" w:hAnsi="Times New Roman" w:cs="Times New Roman"/>
          <w:sz w:val="24"/>
          <w:szCs w:val="24"/>
        </w:rPr>
        <w:t xml:space="preserve">. Formulate a roadmap that will guide you every stage of pursuing your desired career option. The framework should also enable you to anticipate barriers and </w:t>
      </w:r>
      <w:r w:rsidR="00CC0DEF">
        <w:rPr>
          <w:rFonts w:ascii="Times New Roman" w:hAnsi="Times New Roman" w:cs="Times New Roman"/>
          <w:sz w:val="24"/>
          <w:szCs w:val="24"/>
        </w:rPr>
        <w:t xml:space="preserve">plan how you can avoid them. From a professional standpoint, you realize that there is no single path to accomplishing your career goals. The correctness and efficiency of the paths taken will manifest in the future from the long-term and short-term goals you </w:t>
      </w:r>
      <w:r w:rsidR="00216FF1">
        <w:rPr>
          <w:rFonts w:ascii="Times New Roman" w:hAnsi="Times New Roman" w:cs="Times New Roman"/>
          <w:sz w:val="24"/>
          <w:szCs w:val="24"/>
        </w:rPr>
        <w:t>set.</w:t>
      </w:r>
    </w:p>
    <w:p w:rsidR="00216FF1" w:rsidRDefault="00BB161C" w:rsidP="00D26847">
      <w:pPr>
        <w:spacing w:line="480" w:lineRule="auto"/>
        <w:rPr>
          <w:rFonts w:ascii="Times New Roman" w:hAnsi="Times New Roman" w:cs="Times New Roman"/>
          <w:sz w:val="24"/>
          <w:szCs w:val="24"/>
        </w:rPr>
      </w:pPr>
      <w:r>
        <w:rPr>
          <w:rFonts w:ascii="Times New Roman" w:hAnsi="Times New Roman" w:cs="Times New Roman"/>
          <w:sz w:val="24"/>
          <w:szCs w:val="24"/>
        </w:rPr>
        <w:tab/>
        <w:t>In conclusion, “I hate my job” are</w:t>
      </w:r>
      <w:r>
        <w:rPr>
          <w:rFonts w:ascii="Times New Roman" w:hAnsi="Times New Roman" w:cs="Times New Roman"/>
          <w:sz w:val="24"/>
          <w:szCs w:val="24"/>
        </w:rPr>
        <w:t xml:space="preserve"> anecdotal statements that most professional use to show their dissatisfaction with their current jobs. </w:t>
      </w:r>
      <w:r w:rsidR="001737C7">
        <w:rPr>
          <w:rFonts w:ascii="Times New Roman" w:hAnsi="Times New Roman" w:cs="Times New Roman"/>
          <w:sz w:val="24"/>
          <w:szCs w:val="24"/>
        </w:rPr>
        <w:t xml:space="preserve">Feelings of </w:t>
      </w:r>
      <w:r w:rsidR="008100C5">
        <w:rPr>
          <w:rFonts w:ascii="Times New Roman" w:hAnsi="Times New Roman" w:cs="Times New Roman"/>
          <w:sz w:val="24"/>
          <w:szCs w:val="24"/>
        </w:rPr>
        <w:t xml:space="preserve">dissatisfaction emanate from molding your career to meet the expectations of society. </w:t>
      </w:r>
      <w:r w:rsidR="00336E8F">
        <w:rPr>
          <w:rFonts w:ascii="Times New Roman" w:hAnsi="Times New Roman" w:cs="Times New Roman"/>
          <w:sz w:val="24"/>
          <w:szCs w:val="24"/>
        </w:rPr>
        <w:t xml:space="preserve">Sound career decisions are made by </w:t>
      </w:r>
      <w:r w:rsidR="00336E8F">
        <w:rPr>
          <w:rFonts w:ascii="Times New Roman" w:hAnsi="Times New Roman" w:cs="Times New Roman"/>
          <w:sz w:val="24"/>
          <w:szCs w:val="24"/>
        </w:rPr>
        <w:lastRenderedPageBreak/>
        <w:t xml:space="preserve">carrying out self-evaluation, conducting informational surveys, as well as setting realistic short-term and long-term goals. </w:t>
      </w:r>
      <w:r w:rsidR="00641A15">
        <w:rPr>
          <w:rFonts w:ascii="Times New Roman" w:hAnsi="Times New Roman" w:cs="Times New Roman"/>
          <w:sz w:val="24"/>
          <w:szCs w:val="24"/>
        </w:rPr>
        <w:t xml:space="preserve">Noteworthy, </w:t>
      </w:r>
      <w:r w:rsidR="002434C1">
        <w:rPr>
          <w:rFonts w:ascii="Times New Roman" w:hAnsi="Times New Roman" w:cs="Times New Roman"/>
          <w:sz w:val="24"/>
          <w:szCs w:val="24"/>
        </w:rPr>
        <w:t>your happiness starts with choosing the right career options.</w:t>
      </w:r>
    </w:p>
    <w:p w:rsidR="002434C1" w:rsidRDefault="002434C1" w:rsidP="00D26847">
      <w:pPr>
        <w:spacing w:line="480" w:lineRule="auto"/>
        <w:rPr>
          <w:rFonts w:ascii="Times New Roman" w:hAnsi="Times New Roman" w:cs="Times New Roman"/>
          <w:sz w:val="24"/>
          <w:szCs w:val="24"/>
        </w:rPr>
      </w:pPr>
    </w:p>
    <w:p w:rsidR="002434C1" w:rsidRDefault="002434C1" w:rsidP="00D26847">
      <w:pPr>
        <w:spacing w:line="480" w:lineRule="auto"/>
        <w:rPr>
          <w:rFonts w:ascii="Times New Roman" w:hAnsi="Times New Roman" w:cs="Times New Roman"/>
          <w:sz w:val="24"/>
          <w:szCs w:val="24"/>
        </w:rPr>
      </w:pPr>
    </w:p>
    <w:p w:rsidR="002434C1" w:rsidRDefault="002434C1" w:rsidP="00D26847">
      <w:pPr>
        <w:spacing w:line="480" w:lineRule="auto"/>
        <w:rPr>
          <w:rFonts w:ascii="Times New Roman" w:hAnsi="Times New Roman" w:cs="Times New Roman"/>
          <w:sz w:val="24"/>
          <w:szCs w:val="24"/>
        </w:rPr>
      </w:pPr>
    </w:p>
    <w:p w:rsidR="002434C1" w:rsidRDefault="002434C1" w:rsidP="00D26847">
      <w:pPr>
        <w:spacing w:line="480" w:lineRule="auto"/>
        <w:rPr>
          <w:rFonts w:ascii="Times New Roman" w:hAnsi="Times New Roman" w:cs="Times New Roman"/>
          <w:sz w:val="24"/>
          <w:szCs w:val="24"/>
        </w:rPr>
      </w:pPr>
    </w:p>
    <w:p w:rsidR="002434C1" w:rsidRDefault="002434C1" w:rsidP="00D26847">
      <w:pPr>
        <w:spacing w:line="480" w:lineRule="auto"/>
        <w:rPr>
          <w:rFonts w:ascii="Times New Roman" w:hAnsi="Times New Roman" w:cs="Times New Roman"/>
          <w:sz w:val="24"/>
          <w:szCs w:val="24"/>
        </w:rPr>
      </w:pPr>
    </w:p>
    <w:p w:rsidR="002434C1" w:rsidRDefault="002434C1" w:rsidP="00D26847">
      <w:pPr>
        <w:spacing w:line="480" w:lineRule="auto"/>
        <w:rPr>
          <w:rFonts w:ascii="Times New Roman" w:hAnsi="Times New Roman" w:cs="Times New Roman"/>
          <w:sz w:val="24"/>
          <w:szCs w:val="24"/>
        </w:rPr>
      </w:pPr>
    </w:p>
    <w:p w:rsidR="002434C1" w:rsidRDefault="002434C1" w:rsidP="00D26847">
      <w:pPr>
        <w:spacing w:line="480" w:lineRule="auto"/>
        <w:rPr>
          <w:rFonts w:ascii="Times New Roman" w:hAnsi="Times New Roman" w:cs="Times New Roman"/>
          <w:sz w:val="24"/>
          <w:szCs w:val="24"/>
        </w:rPr>
      </w:pPr>
    </w:p>
    <w:p w:rsidR="002434C1" w:rsidRDefault="002434C1" w:rsidP="00D26847">
      <w:pPr>
        <w:spacing w:line="480" w:lineRule="auto"/>
        <w:rPr>
          <w:rFonts w:ascii="Times New Roman" w:hAnsi="Times New Roman" w:cs="Times New Roman"/>
          <w:sz w:val="24"/>
          <w:szCs w:val="24"/>
        </w:rPr>
      </w:pPr>
    </w:p>
    <w:p w:rsidR="002434C1" w:rsidRDefault="002434C1" w:rsidP="00D26847">
      <w:pPr>
        <w:spacing w:line="480" w:lineRule="auto"/>
        <w:rPr>
          <w:rFonts w:ascii="Times New Roman" w:hAnsi="Times New Roman" w:cs="Times New Roman"/>
          <w:sz w:val="24"/>
          <w:szCs w:val="24"/>
        </w:rPr>
      </w:pPr>
    </w:p>
    <w:p w:rsidR="002434C1" w:rsidRDefault="002434C1" w:rsidP="00D26847">
      <w:pPr>
        <w:spacing w:line="480" w:lineRule="auto"/>
        <w:rPr>
          <w:rFonts w:ascii="Times New Roman" w:hAnsi="Times New Roman" w:cs="Times New Roman"/>
          <w:sz w:val="24"/>
          <w:szCs w:val="24"/>
        </w:rPr>
      </w:pPr>
    </w:p>
    <w:p w:rsidR="002434C1" w:rsidRDefault="002434C1" w:rsidP="00D26847">
      <w:pPr>
        <w:spacing w:line="480" w:lineRule="auto"/>
        <w:rPr>
          <w:rFonts w:ascii="Times New Roman" w:hAnsi="Times New Roman" w:cs="Times New Roman"/>
          <w:sz w:val="24"/>
          <w:szCs w:val="24"/>
        </w:rPr>
      </w:pPr>
    </w:p>
    <w:p w:rsidR="002434C1" w:rsidRDefault="002434C1" w:rsidP="00D26847">
      <w:pPr>
        <w:spacing w:line="480" w:lineRule="auto"/>
        <w:rPr>
          <w:rFonts w:ascii="Times New Roman" w:hAnsi="Times New Roman" w:cs="Times New Roman"/>
          <w:sz w:val="24"/>
          <w:szCs w:val="24"/>
        </w:rPr>
      </w:pPr>
    </w:p>
    <w:p w:rsidR="002434C1" w:rsidRDefault="002434C1" w:rsidP="00D26847">
      <w:pPr>
        <w:spacing w:line="480" w:lineRule="auto"/>
        <w:rPr>
          <w:rFonts w:ascii="Times New Roman" w:hAnsi="Times New Roman" w:cs="Times New Roman"/>
          <w:sz w:val="24"/>
          <w:szCs w:val="24"/>
        </w:rPr>
      </w:pPr>
    </w:p>
    <w:p w:rsidR="002434C1" w:rsidRDefault="002434C1" w:rsidP="00D26847">
      <w:pPr>
        <w:spacing w:line="480" w:lineRule="auto"/>
        <w:rPr>
          <w:rFonts w:ascii="Times New Roman" w:hAnsi="Times New Roman" w:cs="Times New Roman"/>
          <w:sz w:val="24"/>
          <w:szCs w:val="24"/>
        </w:rPr>
      </w:pPr>
    </w:p>
    <w:p w:rsidR="002434C1" w:rsidRDefault="002434C1" w:rsidP="00D26847">
      <w:pPr>
        <w:spacing w:line="480" w:lineRule="auto"/>
        <w:rPr>
          <w:rFonts w:ascii="Times New Roman" w:hAnsi="Times New Roman" w:cs="Times New Roman"/>
          <w:sz w:val="24"/>
          <w:szCs w:val="24"/>
        </w:rPr>
      </w:pPr>
    </w:p>
    <w:p w:rsidR="002434C1" w:rsidRDefault="00BB161C" w:rsidP="002434C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A871D0" w:rsidRDefault="00BB161C" w:rsidP="00A871D0">
      <w:pPr>
        <w:spacing w:line="480" w:lineRule="auto"/>
        <w:rPr>
          <w:rFonts w:ascii="Times New Roman" w:hAnsi="Times New Roman" w:cs="Times New Roman"/>
          <w:sz w:val="24"/>
          <w:szCs w:val="24"/>
        </w:rPr>
      </w:pPr>
      <w:r>
        <w:rPr>
          <w:rFonts w:ascii="Times New Roman" w:hAnsi="Times New Roman" w:cs="Times New Roman"/>
          <w:sz w:val="24"/>
          <w:szCs w:val="24"/>
        </w:rPr>
        <w:t xml:space="preserve">Knight, Magda. “How to Choose </w:t>
      </w:r>
      <w:r>
        <w:rPr>
          <w:rFonts w:ascii="Times New Roman" w:hAnsi="Times New Roman" w:cs="Times New Roman"/>
          <w:sz w:val="24"/>
          <w:szCs w:val="24"/>
        </w:rPr>
        <w:t>a Career in 4 Steps if you have no Idea what you want to do.”</w:t>
      </w:r>
    </w:p>
    <w:p w:rsidR="00A871D0" w:rsidRDefault="00BB161C" w:rsidP="00A871D0">
      <w:pPr>
        <w:spacing w:line="480" w:lineRule="auto"/>
        <w:rPr>
          <w:rFonts w:ascii="Times New Roman" w:hAnsi="Times New Roman" w:cs="Times New Roman"/>
          <w:sz w:val="24"/>
          <w:szCs w:val="24"/>
        </w:rPr>
      </w:pPr>
      <w:r>
        <w:rPr>
          <w:rFonts w:ascii="Times New Roman" w:hAnsi="Times New Roman" w:cs="Times New Roman"/>
          <w:sz w:val="24"/>
          <w:szCs w:val="24"/>
        </w:rPr>
        <w:tab/>
        <w:t>23</w:t>
      </w:r>
      <w:r w:rsidRPr="00A871D0">
        <w:rPr>
          <w:rFonts w:ascii="Times New Roman" w:hAnsi="Times New Roman" w:cs="Times New Roman"/>
          <w:sz w:val="24"/>
          <w:szCs w:val="24"/>
          <w:vertAlign w:val="superscript"/>
        </w:rPr>
        <w:t>RD</w:t>
      </w:r>
      <w:r>
        <w:rPr>
          <w:rFonts w:ascii="Times New Roman" w:hAnsi="Times New Roman" w:cs="Times New Roman"/>
          <w:sz w:val="24"/>
          <w:szCs w:val="24"/>
        </w:rPr>
        <w:t xml:space="preserve"> April 2018. </w:t>
      </w:r>
    </w:p>
    <w:p w:rsidR="00A871D0" w:rsidRDefault="00BB161C" w:rsidP="00A871D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 </w:t>
      </w:r>
      <w:hyperlink r:id="rId7" w:history="1">
        <w:r w:rsidRPr="00145645">
          <w:rPr>
            <w:rStyle w:val="Hyperlink"/>
            <w:rFonts w:ascii="Times New Roman" w:hAnsi="Times New Roman" w:cs="Times New Roman"/>
            <w:sz w:val="24"/>
            <w:szCs w:val="24"/>
          </w:rPr>
          <w:t>https://www.youthemployment.org.uk/how-to-choose-a-career/</w:t>
        </w:r>
      </w:hyperlink>
    </w:p>
    <w:p w:rsidR="00A871D0" w:rsidRDefault="00BB161C" w:rsidP="00A871D0">
      <w:pPr>
        <w:spacing w:line="480" w:lineRule="auto"/>
        <w:rPr>
          <w:rFonts w:ascii="Times New Roman" w:hAnsi="Times New Roman" w:cs="Times New Roman"/>
          <w:sz w:val="24"/>
          <w:szCs w:val="24"/>
        </w:rPr>
      </w:pPr>
      <w:r>
        <w:rPr>
          <w:rFonts w:ascii="Times New Roman" w:hAnsi="Times New Roman" w:cs="Times New Roman"/>
          <w:sz w:val="24"/>
          <w:szCs w:val="24"/>
        </w:rPr>
        <w:t>McKay, Dawn. “How to make a Career Choi</w:t>
      </w:r>
      <w:r>
        <w:rPr>
          <w:rFonts w:ascii="Times New Roman" w:hAnsi="Times New Roman" w:cs="Times New Roman"/>
          <w:sz w:val="24"/>
          <w:szCs w:val="24"/>
        </w:rPr>
        <w:t>ce when you are undecided.” 31</w:t>
      </w:r>
      <w:r w:rsidRPr="00A871D0">
        <w:rPr>
          <w:rFonts w:ascii="Times New Roman" w:hAnsi="Times New Roman" w:cs="Times New Roman"/>
          <w:sz w:val="24"/>
          <w:szCs w:val="24"/>
          <w:vertAlign w:val="superscript"/>
        </w:rPr>
        <w:t>ST</w:t>
      </w:r>
      <w:r>
        <w:rPr>
          <w:rFonts w:ascii="Times New Roman" w:hAnsi="Times New Roman" w:cs="Times New Roman"/>
          <w:sz w:val="24"/>
          <w:szCs w:val="24"/>
        </w:rPr>
        <w:t xml:space="preserve"> Jan. 2019. </w:t>
      </w:r>
    </w:p>
    <w:p w:rsidR="00A871D0" w:rsidRDefault="00BB161C" w:rsidP="00A871D0">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8" w:history="1">
        <w:r w:rsidRPr="00145645">
          <w:rPr>
            <w:rStyle w:val="Hyperlink"/>
            <w:rFonts w:ascii="Times New Roman" w:hAnsi="Times New Roman" w:cs="Times New Roman"/>
            <w:sz w:val="24"/>
            <w:szCs w:val="24"/>
          </w:rPr>
          <w:t>https://www.thebalancecareers.com/steps-to-choosing-career-525506</w:t>
        </w:r>
      </w:hyperlink>
    </w:p>
    <w:p w:rsidR="00A871D0" w:rsidRPr="005717E4" w:rsidRDefault="00A871D0" w:rsidP="00A871D0">
      <w:pPr>
        <w:spacing w:line="480" w:lineRule="auto"/>
        <w:rPr>
          <w:rFonts w:ascii="Times New Roman" w:hAnsi="Times New Roman" w:cs="Times New Roman"/>
          <w:sz w:val="24"/>
          <w:szCs w:val="24"/>
        </w:rPr>
      </w:pPr>
      <w:bookmarkStart w:id="0" w:name="_GoBack"/>
      <w:bookmarkEnd w:id="0"/>
    </w:p>
    <w:sectPr w:rsidR="00A871D0" w:rsidRPr="005717E4">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161C" w:rsidRDefault="00BB161C">
      <w:pPr>
        <w:spacing w:after="0" w:line="240" w:lineRule="auto"/>
      </w:pPr>
      <w:r>
        <w:separator/>
      </w:r>
    </w:p>
  </w:endnote>
  <w:endnote w:type="continuationSeparator" w:id="0">
    <w:p w:rsidR="00BB161C" w:rsidRDefault="00BB16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161C" w:rsidRDefault="00BB161C">
      <w:pPr>
        <w:spacing w:after="0" w:line="240" w:lineRule="auto"/>
      </w:pPr>
      <w:r>
        <w:separator/>
      </w:r>
    </w:p>
  </w:footnote>
  <w:footnote w:type="continuationSeparator" w:id="0">
    <w:p w:rsidR="00BB161C" w:rsidRDefault="00BB16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7E4" w:rsidRPr="005717E4" w:rsidRDefault="00BB161C">
    <w:pPr>
      <w:pStyle w:val="Header"/>
      <w:jc w:val="right"/>
      <w:rPr>
        <w:rFonts w:ascii="Times New Roman" w:hAnsi="Times New Roman" w:cs="Times New Roman"/>
        <w:sz w:val="24"/>
        <w:szCs w:val="24"/>
      </w:rPr>
    </w:pPr>
    <w:r w:rsidRPr="005717E4">
      <w:rPr>
        <w:rFonts w:ascii="Times New Roman" w:hAnsi="Times New Roman" w:cs="Times New Roman"/>
        <w:sz w:val="24"/>
        <w:szCs w:val="24"/>
      </w:rPr>
      <w:t xml:space="preserve">Surname      </w:t>
    </w:r>
    <w:sdt>
      <w:sdtPr>
        <w:rPr>
          <w:rFonts w:ascii="Times New Roman" w:hAnsi="Times New Roman" w:cs="Times New Roman"/>
          <w:sz w:val="24"/>
          <w:szCs w:val="24"/>
        </w:rPr>
        <w:id w:val="-1383942675"/>
        <w:docPartObj>
          <w:docPartGallery w:val="Page Numbers (Top of Page)"/>
          <w:docPartUnique/>
        </w:docPartObj>
      </w:sdtPr>
      <w:sdtEndPr>
        <w:rPr>
          <w:noProof/>
        </w:rPr>
      </w:sdtEndPr>
      <w:sdtContent>
        <w:r w:rsidRPr="005717E4">
          <w:rPr>
            <w:rFonts w:ascii="Times New Roman" w:hAnsi="Times New Roman" w:cs="Times New Roman"/>
            <w:sz w:val="24"/>
            <w:szCs w:val="24"/>
          </w:rPr>
          <w:fldChar w:fldCharType="begin"/>
        </w:r>
        <w:r w:rsidRPr="005717E4">
          <w:rPr>
            <w:rFonts w:ascii="Times New Roman" w:hAnsi="Times New Roman" w:cs="Times New Roman"/>
            <w:sz w:val="24"/>
            <w:szCs w:val="24"/>
          </w:rPr>
          <w:instrText xml:space="preserve"> PAGE   \* MERGEFORMAT </w:instrText>
        </w:r>
        <w:r w:rsidRPr="005717E4">
          <w:rPr>
            <w:rFonts w:ascii="Times New Roman" w:hAnsi="Times New Roman" w:cs="Times New Roman"/>
            <w:sz w:val="24"/>
            <w:szCs w:val="24"/>
          </w:rPr>
          <w:fldChar w:fldCharType="separate"/>
        </w:r>
        <w:r w:rsidR="00762455">
          <w:rPr>
            <w:rFonts w:ascii="Times New Roman" w:hAnsi="Times New Roman" w:cs="Times New Roman"/>
            <w:noProof/>
            <w:sz w:val="24"/>
            <w:szCs w:val="24"/>
          </w:rPr>
          <w:t>3</w:t>
        </w:r>
        <w:r w:rsidRPr="005717E4">
          <w:rPr>
            <w:rFonts w:ascii="Times New Roman" w:hAnsi="Times New Roman" w:cs="Times New Roman"/>
            <w:noProof/>
            <w:sz w:val="24"/>
            <w:szCs w:val="24"/>
          </w:rPr>
          <w:fldChar w:fldCharType="end"/>
        </w:r>
      </w:sdtContent>
    </w:sdt>
  </w:p>
  <w:p w:rsidR="005717E4" w:rsidRDefault="005717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17E4"/>
    <w:rsid w:val="00057BC1"/>
    <w:rsid w:val="000D6CF9"/>
    <w:rsid w:val="00111A2F"/>
    <w:rsid w:val="00132FB0"/>
    <w:rsid w:val="00145645"/>
    <w:rsid w:val="001737C7"/>
    <w:rsid w:val="00216FF1"/>
    <w:rsid w:val="002434C1"/>
    <w:rsid w:val="002477DD"/>
    <w:rsid w:val="00336E8F"/>
    <w:rsid w:val="0038705C"/>
    <w:rsid w:val="003F089B"/>
    <w:rsid w:val="004B618B"/>
    <w:rsid w:val="005717E4"/>
    <w:rsid w:val="006174F3"/>
    <w:rsid w:val="00641A15"/>
    <w:rsid w:val="00762455"/>
    <w:rsid w:val="008100C5"/>
    <w:rsid w:val="008C3A33"/>
    <w:rsid w:val="00A75FB2"/>
    <w:rsid w:val="00A871D0"/>
    <w:rsid w:val="00B30093"/>
    <w:rsid w:val="00BB161C"/>
    <w:rsid w:val="00C15D7C"/>
    <w:rsid w:val="00C755D0"/>
    <w:rsid w:val="00CC0DEF"/>
    <w:rsid w:val="00D26847"/>
    <w:rsid w:val="00DD5542"/>
    <w:rsid w:val="00E85CC6"/>
    <w:rsid w:val="00EB38C7"/>
    <w:rsid w:val="00EF75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17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17E4"/>
  </w:style>
  <w:style w:type="paragraph" w:styleId="Footer">
    <w:name w:val="footer"/>
    <w:basedOn w:val="Normal"/>
    <w:link w:val="FooterChar"/>
    <w:uiPriority w:val="99"/>
    <w:unhideWhenUsed/>
    <w:rsid w:val="005717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17E4"/>
  </w:style>
  <w:style w:type="character" w:styleId="Hyperlink">
    <w:name w:val="Hyperlink"/>
    <w:basedOn w:val="DefaultParagraphFont"/>
    <w:uiPriority w:val="99"/>
    <w:unhideWhenUsed/>
    <w:rsid w:val="00A871D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17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17E4"/>
  </w:style>
  <w:style w:type="paragraph" w:styleId="Footer">
    <w:name w:val="footer"/>
    <w:basedOn w:val="Normal"/>
    <w:link w:val="FooterChar"/>
    <w:uiPriority w:val="99"/>
    <w:unhideWhenUsed/>
    <w:rsid w:val="005717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17E4"/>
  </w:style>
  <w:style w:type="character" w:styleId="Hyperlink">
    <w:name w:val="Hyperlink"/>
    <w:basedOn w:val="DefaultParagraphFont"/>
    <w:uiPriority w:val="99"/>
    <w:unhideWhenUsed/>
    <w:rsid w:val="00A871D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balancecareers.com/steps-to-choosing-career-525506" TargetMode="External"/><Relationship Id="rId3" Type="http://schemas.openxmlformats.org/officeDocument/2006/relationships/settings" Target="settings.xml"/><Relationship Id="rId7" Type="http://schemas.openxmlformats.org/officeDocument/2006/relationships/hyperlink" Target="https://www.youthemployment.org.uk/how-to-choose-a-career/"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4</Pages>
  <Words>621</Words>
  <Characters>3544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20</cp:revision>
  <dcterms:created xsi:type="dcterms:W3CDTF">2019-02-16T14:04:00Z</dcterms:created>
  <dcterms:modified xsi:type="dcterms:W3CDTF">2019-02-16T15:44:00Z</dcterms:modified>
</cp:coreProperties>
</file>